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0C1B" w14:textId="77777777" w:rsidR="00AB6365" w:rsidRDefault="00AB6365" w:rsidP="00AB6365">
      <w:pPr>
        <w:rPr>
          <w:rFonts w:ascii="Arial" w:hAnsi="Arial" w:cs="Arial"/>
          <w:snapToGrid w:val="0"/>
          <w:sz w:val="24"/>
        </w:rPr>
      </w:pPr>
    </w:p>
    <w:p w14:paraId="6A1C4F6F" w14:textId="77777777" w:rsidR="00AB6365" w:rsidRPr="00361560" w:rsidRDefault="00AB6365" w:rsidP="00AB6365">
      <w:pPr>
        <w:rPr>
          <w:rFonts w:ascii="Verdana" w:eastAsiaTheme="minorHAnsi" w:hAnsi="Verdana" w:cs="Calibri"/>
          <w:b/>
          <w:bCs/>
          <w:lang w:eastAsia="en-GB"/>
        </w:rPr>
      </w:pPr>
    </w:p>
    <w:p w14:paraId="5B20372E" w14:textId="77777777" w:rsidR="00AB6365" w:rsidRPr="00361560" w:rsidRDefault="00AB6365" w:rsidP="00AB6365">
      <w:pPr>
        <w:rPr>
          <w:rFonts w:ascii="Verdana" w:eastAsiaTheme="minorHAnsi" w:hAnsi="Verdana" w:cs="Calibri"/>
          <w:b/>
          <w:bCs/>
          <w:lang w:eastAsia="en-GB"/>
        </w:rPr>
      </w:pPr>
      <w:r w:rsidRPr="00361560">
        <w:rPr>
          <w:rFonts w:ascii="Verdana" w:eastAsiaTheme="minorHAnsi" w:hAnsi="Verdana" w:cs="Calibri"/>
          <w:b/>
          <w:bCs/>
          <w:noProof/>
          <w:lang w:eastAsia="en-GB"/>
        </w:rPr>
        <mc:AlternateContent>
          <mc:Choice Requires="wps">
            <w:drawing>
              <wp:anchor distT="0" distB="0" distL="114300" distR="114300" simplePos="0" relativeHeight="251662336" behindDoc="0" locked="0" layoutInCell="1" allowOverlap="1" wp14:anchorId="083A007E" wp14:editId="34319B2B">
                <wp:simplePos x="0" y="0"/>
                <wp:positionH relativeFrom="column">
                  <wp:posOffset>2108200</wp:posOffset>
                </wp:positionH>
                <wp:positionV relativeFrom="paragraph">
                  <wp:posOffset>64770</wp:posOffset>
                </wp:positionV>
                <wp:extent cx="1892300" cy="6032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892300" cy="603250"/>
                        </a:xfrm>
                        <a:prstGeom prst="rect">
                          <a:avLst/>
                        </a:prstGeom>
                        <a:solidFill>
                          <a:sysClr val="window" lastClr="FFFFFF"/>
                        </a:solidFill>
                        <a:ln w="6350">
                          <a:solidFill>
                            <a:prstClr val="black"/>
                          </a:solidFill>
                        </a:ln>
                      </wps:spPr>
                      <wps:txbx>
                        <w:txbxContent>
                          <w:p w14:paraId="7BDFFE51" w14:textId="77777777" w:rsidR="00AB6365" w:rsidRPr="00DD773D" w:rsidRDefault="00AB6365" w:rsidP="00AB6365">
                            <w:pPr>
                              <w:jc w:val="center"/>
                              <w:rPr>
                                <w:b/>
                                <w:bCs/>
                                <w:sz w:val="64"/>
                                <w:szCs w:val="64"/>
                              </w:rPr>
                            </w:pPr>
                            <w:r w:rsidRPr="00DD773D">
                              <w:rPr>
                                <w:b/>
                                <w:bCs/>
                                <w:sz w:val="64"/>
                                <w:szCs w:val="64"/>
                              </w:rPr>
                              <w:t>W</w:t>
                            </w:r>
                            <w:r>
                              <w:rPr>
                                <w:b/>
                                <w:bCs/>
                                <w:sz w:val="64"/>
                                <w:szCs w:val="64"/>
                              </w:rPr>
                              <w:t>ALK25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3A007E" id="_x0000_t202" coordsize="21600,21600" o:spt="202" path="m,l,21600r21600,l21600,xe">
                <v:stroke joinstyle="miter"/>
                <v:path gradientshapeok="t" o:connecttype="rect"/>
              </v:shapetype>
              <v:shape id="Text Box 3" o:spid="_x0000_s1026" type="#_x0000_t202" style="position:absolute;margin-left:166pt;margin-top:5.1pt;width:149pt;height: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" fillcolor="window" strokeweight=".5pt">
                <v:textbox>
                  <w:txbxContent>
                    <w:p w14:paraId="7BDFFE51" w14:textId="77777777" w:rsidR="00AB6365" w:rsidRPr="00DD773D" w:rsidRDefault="00AB6365" w:rsidP="00AB6365">
                      <w:pPr>
                        <w:jc w:val="center"/>
                        <w:rPr>
                          <w:b/>
                          <w:bCs/>
                          <w:sz w:val="64"/>
                          <w:szCs w:val="64"/>
                        </w:rPr>
                      </w:pPr>
                      <w:r w:rsidRPr="00DD773D">
                        <w:rPr>
                          <w:b/>
                          <w:bCs/>
                          <w:sz w:val="64"/>
                          <w:szCs w:val="64"/>
                        </w:rPr>
                        <w:t>W</w:t>
                      </w:r>
                      <w:r>
                        <w:rPr>
                          <w:b/>
                          <w:bCs/>
                          <w:sz w:val="64"/>
                          <w:szCs w:val="64"/>
                        </w:rPr>
                        <w:t>ALK25</w:t>
                      </w:r>
                    </w:p>
                  </w:txbxContent>
                </v:textbox>
              </v:shape>
            </w:pict>
          </mc:Fallback>
        </mc:AlternateContent>
      </w:r>
      <w:r w:rsidRPr="00361560">
        <w:rPr>
          <w:rFonts w:ascii="Verdana" w:eastAsiaTheme="minorHAnsi" w:hAnsi="Verdana" w:cs="Calibri"/>
          <w:b/>
          <w:bCs/>
          <w:noProof/>
          <w:lang w:eastAsia="en-GB"/>
        </w:rPr>
        <w:drawing>
          <wp:anchor distT="0" distB="0" distL="114300" distR="114300" simplePos="0" relativeHeight="251660288" behindDoc="1" locked="0" layoutInCell="1" allowOverlap="1" wp14:anchorId="6E1A9FB4" wp14:editId="0E6DA97D">
            <wp:simplePos x="0" y="0"/>
            <wp:positionH relativeFrom="column">
              <wp:posOffset>4819650</wp:posOffset>
            </wp:positionH>
            <wp:positionV relativeFrom="paragraph">
              <wp:posOffset>-267970</wp:posOffset>
            </wp:positionV>
            <wp:extent cx="1219200"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859790"/>
                    </a:xfrm>
                    <a:prstGeom prst="rect">
                      <a:avLst/>
                    </a:prstGeom>
                  </pic:spPr>
                </pic:pic>
              </a:graphicData>
            </a:graphic>
            <wp14:sizeRelH relativeFrom="margin">
              <wp14:pctWidth>0</wp14:pctWidth>
            </wp14:sizeRelH>
            <wp14:sizeRelV relativeFrom="margin">
              <wp14:pctHeight>0</wp14:pctHeight>
            </wp14:sizeRelV>
          </wp:anchor>
        </w:drawing>
      </w:r>
      <w:r w:rsidRPr="00361560">
        <w:rPr>
          <w:rFonts w:ascii="Verdana" w:eastAsiaTheme="minorHAnsi" w:hAnsi="Verdana" w:cs="Calibri"/>
          <w:b/>
          <w:bCs/>
          <w:noProof/>
          <w:lang w:eastAsia="en-GB"/>
        </w:rPr>
        <w:drawing>
          <wp:anchor distT="0" distB="0" distL="114300" distR="114300" simplePos="0" relativeHeight="251661312" behindDoc="1" locked="0" layoutInCell="1" allowOverlap="1" wp14:anchorId="200BE5DF" wp14:editId="037E5E1A">
            <wp:simplePos x="0" y="0"/>
            <wp:positionH relativeFrom="column">
              <wp:posOffset>31750</wp:posOffset>
            </wp:positionH>
            <wp:positionV relativeFrom="paragraph">
              <wp:posOffset>-248920</wp:posOffset>
            </wp:positionV>
            <wp:extent cx="844550" cy="844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margin">
              <wp14:pctWidth>0</wp14:pctWidth>
            </wp14:sizeRelH>
            <wp14:sizeRelV relativeFrom="margin">
              <wp14:pctHeight>0</wp14:pctHeight>
            </wp14:sizeRelV>
          </wp:anchor>
        </w:drawing>
      </w:r>
    </w:p>
    <w:p w14:paraId="7DF1C217" w14:textId="77777777" w:rsidR="00AB6365" w:rsidRPr="00361560" w:rsidRDefault="00AB6365" w:rsidP="00AB6365">
      <w:pPr>
        <w:rPr>
          <w:rFonts w:ascii="Verdana" w:eastAsiaTheme="minorHAnsi" w:hAnsi="Verdana" w:cs="Calibri"/>
          <w:b/>
          <w:bCs/>
          <w:lang w:eastAsia="en-GB"/>
        </w:rPr>
      </w:pPr>
    </w:p>
    <w:p w14:paraId="3EAFD927" w14:textId="77777777" w:rsidR="00AB6365" w:rsidRPr="00361560" w:rsidRDefault="00AB6365" w:rsidP="00AB6365">
      <w:pPr>
        <w:rPr>
          <w:rFonts w:ascii="Verdana" w:eastAsiaTheme="minorHAnsi" w:hAnsi="Verdana" w:cs="Calibri"/>
          <w:b/>
          <w:bCs/>
          <w:lang w:eastAsia="en-GB"/>
        </w:rPr>
      </w:pPr>
    </w:p>
    <w:p w14:paraId="7B2A7D1D" w14:textId="77777777" w:rsidR="00AB6365" w:rsidRPr="00361560" w:rsidRDefault="00AB6365" w:rsidP="00AB6365">
      <w:pPr>
        <w:rPr>
          <w:rFonts w:ascii="Verdana" w:eastAsiaTheme="minorHAnsi" w:hAnsi="Verdana" w:cs="Calibri"/>
          <w:b/>
          <w:bCs/>
          <w:lang w:eastAsia="en-GB"/>
        </w:rPr>
      </w:pPr>
    </w:p>
    <w:p w14:paraId="280EBA79" w14:textId="77777777" w:rsidR="00AB6365" w:rsidRPr="00361560" w:rsidRDefault="00AB6365" w:rsidP="00AB6365">
      <w:pPr>
        <w:rPr>
          <w:rFonts w:ascii="Verdana" w:eastAsiaTheme="minorHAnsi" w:hAnsi="Verdana" w:cs="Calibri"/>
          <w:b/>
          <w:bCs/>
          <w:lang w:eastAsia="en-GB"/>
        </w:rPr>
      </w:pPr>
    </w:p>
    <w:p w14:paraId="58146E06" w14:textId="77777777" w:rsidR="00AB6365" w:rsidRDefault="00AB6365" w:rsidP="00AB6365">
      <w:pPr>
        <w:rPr>
          <w:rFonts w:ascii="Arial" w:eastAsiaTheme="minorHAnsi" w:hAnsi="Arial" w:cs="Arial"/>
          <w:b/>
          <w:bCs/>
          <w:sz w:val="26"/>
          <w:szCs w:val="26"/>
          <w:lang w:eastAsia="en-GB"/>
        </w:rPr>
      </w:pPr>
    </w:p>
    <w:p w14:paraId="22CDD39E" w14:textId="77777777" w:rsidR="00AB6365" w:rsidRDefault="00AB6365" w:rsidP="00AB6365">
      <w:pPr>
        <w:rPr>
          <w:rFonts w:ascii="Arial" w:eastAsiaTheme="minorHAnsi" w:hAnsi="Arial" w:cs="Arial"/>
          <w:b/>
          <w:bCs/>
          <w:sz w:val="26"/>
          <w:szCs w:val="26"/>
          <w:lang w:eastAsia="en-GB"/>
        </w:rPr>
      </w:pPr>
    </w:p>
    <w:p w14:paraId="4D3C1C67" w14:textId="4F0A8FEB" w:rsidR="00AB6365" w:rsidRPr="00361560" w:rsidRDefault="00AB6365" w:rsidP="00AB6365">
      <w:pPr>
        <w:rPr>
          <w:rFonts w:ascii="Arial" w:eastAsiaTheme="minorHAnsi" w:hAnsi="Arial" w:cs="Arial"/>
          <w:b/>
          <w:bCs/>
          <w:sz w:val="26"/>
          <w:szCs w:val="26"/>
          <w:lang w:eastAsia="en-GB"/>
        </w:rPr>
      </w:pPr>
      <w:r>
        <w:rPr>
          <w:noProof/>
        </w:rPr>
        <w:drawing>
          <wp:anchor distT="0" distB="0" distL="114300" distR="114300" simplePos="0" relativeHeight="251663360" behindDoc="1" locked="0" layoutInCell="1" allowOverlap="1" wp14:anchorId="21ECC6DE" wp14:editId="1395E7B3">
            <wp:simplePos x="0" y="0"/>
            <wp:positionH relativeFrom="column">
              <wp:posOffset>4664710</wp:posOffset>
            </wp:positionH>
            <wp:positionV relativeFrom="paragraph">
              <wp:posOffset>356870</wp:posOffset>
            </wp:positionV>
            <wp:extent cx="1193800" cy="1193800"/>
            <wp:effectExtent l="0" t="0" r="6350" b="6350"/>
            <wp:wrapNone/>
            <wp:docPr id="1845432449" name="Picture 184543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938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560">
        <w:rPr>
          <w:rFonts w:ascii="Arial" w:eastAsiaTheme="minorHAnsi" w:hAnsi="Arial" w:cs="Arial"/>
          <w:b/>
          <w:bCs/>
          <w:sz w:val="26"/>
          <w:szCs w:val="26"/>
          <w:lang w:eastAsia="en-GB"/>
        </w:rPr>
        <w:t xml:space="preserve">How to set up a fundraising page with </w:t>
      </w:r>
      <w:proofErr w:type="spellStart"/>
      <w:r>
        <w:rPr>
          <w:rFonts w:ascii="Arial" w:eastAsiaTheme="minorHAnsi" w:hAnsi="Arial" w:cs="Arial"/>
          <w:b/>
          <w:bCs/>
          <w:sz w:val="26"/>
          <w:szCs w:val="26"/>
          <w:lang w:eastAsia="en-GB"/>
        </w:rPr>
        <w:t>GoodHub</w:t>
      </w:r>
      <w:proofErr w:type="spellEnd"/>
      <w:r w:rsidRPr="00361560">
        <w:rPr>
          <w:rFonts w:ascii="Arial" w:eastAsiaTheme="minorHAnsi" w:hAnsi="Arial" w:cs="Arial"/>
          <w:b/>
          <w:bCs/>
          <w:sz w:val="26"/>
          <w:szCs w:val="26"/>
          <w:lang w:eastAsia="en-GB"/>
        </w:rPr>
        <w:t xml:space="preserve"> so that your sponsors can donate online.</w:t>
      </w:r>
    </w:p>
    <w:p w14:paraId="161A8A9D" w14:textId="77777777" w:rsidR="00AB6365" w:rsidRDefault="00AB6365" w:rsidP="00AB6365">
      <w:pPr>
        <w:pStyle w:val="NormalWeb"/>
      </w:pPr>
    </w:p>
    <w:p w14:paraId="134471CB" w14:textId="77777777" w:rsidR="00AB6365" w:rsidRPr="00361560" w:rsidRDefault="00AB6365" w:rsidP="00AB6365">
      <w:pPr>
        <w:rPr>
          <w:rFonts w:ascii="Arial" w:eastAsiaTheme="minorHAnsi" w:hAnsi="Arial" w:cs="Arial"/>
          <w:b/>
          <w:bCs/>
          <w:sz w:val="24"/>
          <w:szCs w:val="24"/>
          <w:lang w:eastAsia="en-GB"/>
        </w:rPr>
      </w:pPr>
    </w:p>
    <w:p w14:paraId="43CE3A89" w14:textId="77777777" w:rsidR="00AB6365" w:rsidRPr="00361560" w:rsidRDefault="00AB6365" w:rsidP="00AB6365">
      <w:pPr>
        <w:rPr>
          <w:rFonts w:ascii="Arial" w:eastAsiaTheme="minorHAnsi" w:hAnsi="Arial" w:cs="Arial"/>
          <w:b/>
          <w:bCs/>
          <w:sz w:val="24"/>
          <w:szCs w:val="24"/>
          <w:lang w:eastAsia="en-GB"/>
        </w:rPr>
      </w:pPr>
    </w:p>
    <w:p w14:paraId="59A85FAD" w14:textId="77777777" w:rsidR="00AB6365" w:rsidRDefault="00AB6365" w:rsidP="00AB6365">
      <w:pPr>
        <w:rPr>
          <w:rFonts w:ascii="Arial" w:eastAsiaTheme="minorHAnsi" w:hAnsi="Arial" w:cs="Arial"/>
          <w:b/>
          <w:bCs/>
          <w:sz w:val="24"/>
          <w:szCs w:val="24"/>
          <w:lang w:eastAsia="en-GB"/>
        </w:rPr>
      </w:pPr>
      <w:r w:rsidRPr="00361560">
        <w:rPr>
          <w:rFonts w:ascii="Arial" w:eastAsiaTheme="minorHAnsi" w:hAnsi="Arial" w:cs="Arial"/>
          <w:b/>
          <w:bCs/>
          <w:sz w:val="24"/>
          <w:szCs w:val="24"/>
          <w:lang w:eastAsia="en-GB"/>
        </w:rPr>
        <w:t>Follow the link below</w:t>
      </w:r>
      <w:r>
        <w:rPr>
          <w:rFonts w:ascii="Arial" w:eastAsiaTheme="minorHAnsi" w:hAnsi="Arial" w:cs="Arial"/>
          <w:b/>
          <w:bCs/>
          <w:sz w:val="24"/>
          <w:szCs w:val="24"/>
          <w:lang w:eastAsia="en-GB"/>
        </w:rPr>
        <w:t xml:space="preserve"> or scan the QR code</w:t>
      </w:r>
      <w:r w:rsidRPr="00361560">
        <w:rPr>
          <w:rFonts w:ascii="Arial" w:eastAsiaTheme="minorHAnsi" w:hAnsi="Arial" w:cs="Arial"/>
          <w:b/>
          <w:bCs/>
          <w:sz w:val="24"/>
          <w:szCs w:val="24"/>
          <w:lang w:eastAsia="en-GB"/>
        </w:rPr>
        <w:t>:</w:t>
      </w:r>
      <w:r w:rsidRPr="00186260">
        <w:rPr>
          <w:sz w:val="24"/>
          <w:szCs w:val="24"/>
        </w:rPr>
        <w:t xml:space="preserve"> </w:t>
      </w:r>
    </w:p>
    <w:p w14:paraId="2B6B5BBF" w14:textId="77777777" w:rsidR="00AB6365" w:rsidRPr="00361560" w:rsidRDefault="00AB6365" w:rsidP="00AB6365">
      <w:pPr>
        <w:rPr>
          <w:rFonts w:ascii="Arial" w:eastAsiaTheme="minorHAnsi" w:hAnsi="Arial" w:cs="Arial"/>
          <w:b/>
          <w:bCs/>
          <w:sz w:val="24"/>
          <w:szCs w:val="24"/>
          <w:lang w:eastAsia="en-GB"/>
        </w:rPr>
      </w:pPr>
    </w:p>
    <w:p w14:paraId="169D77E4" w14:textId="77777777" w:rsidR="00027B49" w:rsidRPr="00027B49" w:rsidRDefault="00027B49" w:rsidP="00AB6365">
      <w:pPr>
        <w:rPr>
          <w:rFonts w:ascii="Arial" w:eastAsiaTheme="minorHAnsi" w:hAnsi="Arial" w:cs="Arial"/>
          <w:sz w:val="24"/>
          <w:szCs w:val="24"/>
          <w:lang w:eastAsia="en-GB"/>
        </w:rPr>
      </w:pPr>
      <w:r>
        <w:rPr>
          <w:rFonts w:ascii="Arial" w:eastAsiaTheme="majorEastAsia" w:hAnsi="Arial" w:cs="Arial"/>
          <w:b/>
          <w:bCs/>
          <w:sz w:val="24"/>
          <w:szCs w:val="24"/>
        </w:rPr>
        <w:fldChar w:fldCharType="begin"/>
      </w:r>
      <w:r>
        <w:rPr>
          <w:rFonts w:ascii="Arial" w:eastAsiaTheme="majorEastAsia" w:hAnsi="Arial" w:cs="Arial"/>
          <w:b/>
          <w:bCs/>
          <w:sz w:val="24"/>
          <w:szCs w:val="24"/>
        </w:rPr>
        <w:instrText>HYPERLINK "</w:instrText>
      </w:r>
      <w:r w:rsidRPr="00027B49">
        <w:rPr>
          <w:rFonts w:ascii="Arial" w:eastAsiaTheme="majorEastAsia" w:hAnsi="Arial" w:cs="Arial"/>
          <w:b/>
          <w:bCs/>
          <w:sz w:val="24"/>
          <w:szCs w:val="24"/>
        </w:rPr>
        <w:instrText>https://app.GoodHub.com/bansteadrotaryWALK25</w:instrText>
      </w:r>
    </w:p>
    <w:p w14:paraId="320D152F" w14:textId="77777777" w:rsidR="00027B49" w:rsidRPr="00817EEC" w:rsidRDefault="00027B49" w:rsidP="00AB6365">
      <w:pPr>
        <w:rPr>
          <w:rStyle w:val="Hyperlink"/>
          <w:rFonts w:ascii="Arial" w:eastAsiaTheme="minorHAnsi" w:hAnsi="Arial" w:cs="Arial"/>
          <w:sz w:val="24"/>
          <w:szCs w:val="24"/>
          <w:lang w:eastAsia="en-GB"/>
        </w:rPr>
      </w:pPr>
      <w:r>
        <w:rPr>
          <w:rFonts w:ascii="Arial" w:eastAsiaTheme="majorEastAsia" w:hAnsi="Arial" w:cs="Arial"/>
          <w:b/>
          <w:bCs/>
          <w:sz w:val="24"/>
          <w:szCs w:val="24"/>
        </w:rPr>
        <w:instrText>"</w:instrText>
      </w:r>
      <w:r>
        <w:rPr>
          <w:rFonts w:ascii="Arial" w:eastAsiaTheme="majorEastAsia" w:hAnsi="Arial" w:cs="Arial"/>
          <w:b/>
          <w:bCs/>
          <w:sz w:val="24"/>
          <w:szCs w:val="24"/>
        </w:rPr>
        <w:fldChar w:fldCharType="separate"/>
      </w:r>
      <w:r w:rsidRPr="00817EEC">
        <w:rPr>
          <w:rStyle w:val="Hyperlink"/>
          <w:rFonts w:ascii="Arial" w:eastAsiaTheme="majorEastAsia" w:hAnsi="Arial" w:cs="Arial"/>
          <w:b/>
          <w:bCs/>
          <w:sz w:val="24"/>
          <w:szCs w:val="24"/>
        </w:rPr>
        <w:t>https://app.GoodHub.com/bansteadrotaryWALK25</w:t>
      </w:r>
    </w:p>
    <w:p w14:paraId="17BEACE8" w14:textId="3AF27E1F" w:rsidR="00AB6365" w:rsidRDefault="00027B49" w:rsidP="00AB6365">
      <w:pPr>
        <w:spacing w:line="276" w:lineRule="auto"/>
        <w:ind w:left="426" w:hanging="426"/>
        <w:rPr>
          <w:rFonts w:ascii="Arial" w:hAnsi="Arial" w:cs="Arial"/>
          <w:color w:val="33475B"/>
          <w:sz w:val="24"/>
          <w:szCs w:val="24"/>
        </w:rPr>
      </w:pPr>
      <w:r>
        <w:rPr>
          <w:rFonts w:ascii="Arial" w:eastAsiaTheme="majorEastAsia" w:hAnsi="Arial" w:cs="Arial"/>
          <w:b/>
          <w:bCs/>
          <w:sz w:val="24"/>
          <w:szCs w:val="24"/>
        </w:rPr>
        <w:fldChar w:fldCharType="end"/>
      </w:r>
    </w:p>
    <w:p w14:paraId="08FC0751" w14:textId="77777777" w:rsidR="00AB6365" w:rsidRDefault="00AB6365" w:rsidP="00AB6365">
      <w:pPr>
        <w:spacing w:line="276" w:lineRule="auto"/>
        <w:ind w:left="426" w:hanging="426"/>
        <w:rPr>
          <w:rFonts w:ascii="Arial" w:hAnsi="Arial" w:cs="Arial"/>
          <w:color w:val="33475B"/>
          <w:sz w:val="24"/>
          <w:szCs w:val="24"/>
        </w:rPr>
      </w:pPr>
      <w:r w:rsidRPr="00531AC8">
        <w:rPr>
          <w:rFonts w:ascii="Arial" w:hAnsi="Arial" w:cs="Arial"/>
          <w:color w:val="33475B"/>
          <w:sz w:val="24"/>
          <w:szCs w:val="24"/>
        </w:rPr>
        <w:t>Walkers wanting to raise funds for their chosen charities simply click the red Fundraise button on this page and set up a fundraising page for your chosen charity, giving the name of the charity in the title. Please follow these s</w:t>
      </w:r>
      <w:r>
        <w:rPr>
          <w:rFonts w:ascii="Arial" w:hAnsi="Arial" w:cs="Arial"/>
          <w:color w:val="33475B"/>
          <w:sz w:val="24"/>
          <w:szCs w:val="24"/>
        </w:rPr>
        <w:t>traightforward</w:t>
      </w:r>
      <w:r w:rsidRPr="00531AC8">
        <w:rPr>
          <w:rFonts w:ascii="Arial" w:hAnsi="Arial" w:cs="Arial"/>
          <w:color w:val="33475B"/>
          <w:sz w:val="24"/>
          <w:szCs w:val="24"/>
        </w:rPr>
        <w:t xml:space="preserve"> instructions:</w:t>
      </w:r>
      <w:r w:rsidRPr="00531AC8">
        <w:rPr>
          <w:rFonts w:ascii="Arial" w:hAnsi="Arial" w:cs="Arial"/>
          <w:sz w:val="24"/>
          <w:szCs w:val="24"/>
        </w:rPr>
        <w:t xml:space="preserve"> </w:t>
      </w:r>
      <w:r w:rsidRPr="00531AC8">
        <w:rPr>
          <w:rFonts w:ascii="Arial" w:hAnsi="Arial" w:cs="Arial"/>
          <w:sz w:val="24"/>
          <w:szCs w:val="24"/>
        </w:rPr>
        <w:br/>
      </w:r>
    </w:p>
    <w:p w14:paraId="47B16965"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Click the red Fundraise button</w:t>
      </w:r>
      <w:r>
        <w:rPr>
          <w:rFonts w:ascii="Arial" w:hAnsi="Arial" w:cs="Arial"/>
          <w:color w:val="33475B"/>
          <w:sz w:val="24"/>
          <w:szCs w:val="24"/>
        </w:rPr>
        <w:t>.</w:t>
      </w:r>
      <w:r w:rsidRPr="00DE185B">
        <w:rPr>
          <w:rFonts w:ascii="Arial" w:hAnsi="Arial" w:cs="Arial"/>
          <w:sz w:val="24"/>
          <w:szCs w:val="24"/>
        </w:rPr>
        <w:br/>
      </w:r>
    </w:p>
    <w:p w14:paraId="7C251FA7"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Enter your email address and create a password.</w:t>
      </w:r>
      <w:r w:rsidRPr="00DE185B">
        <w:rPr>
          <w:rFonts w:ascii="Arial" w:hAnsi="Arial" w:cs="Arial"/>
          <w:sz w:val="24"/>
          <w:szCs w:val="24"/>
        </w:rPr>
        <w:t xml:space="preserve"> </w:t>
      </w:r>
      <w:r w:rsidRPr="00DE185B">
        <w:rPr>
          <w:rFonts w:ascii="Arial" w:hAnsi="Arial" w:cs="Arial"/>
          <w:sz w:val="24"/>
          <w:szCs w:val="24"/>
        </w:rPr>
        <w:br/>
      </w:r>
    </w:p>
    <w:p w14:paraId="373C5350"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State the name of your chosen charity in Title. Add a photo, if you choose, and a few lines of text.</w:t>
      </w:r>
      <w:r w:rsidRPr="00DE185B">
        <w:rPr>
          <w:rFonts w:ascii="Arial" w:hAnsi="Arial" w:cs="Arial"/>
          <w:sz w:val="24"/>
          <w:szCs w:val="24"/>
        </w:rPr>
        <w:t xml:space="preserve"> </w:t>
      </w:r>
      <w:r w:rsidRPr="00DE185B">
        <w:rPr>
          <w:rFonts w:ascii="Arial" w:hAnsi="Arial" w:cs="Arial"/>
          <w:sz w:val="24"/>
          <w:szCs w:val="24"/>
        </w:rPr>
        <w:br/>
      </w:r>
    </w:p>
    <w:p w14:paraId="2054F177"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 xml:space="preserve">An email will be sent to confirm page details and </w:t>
      </w:r>
      <w:proofErr w:type="spellStart"/>
      <w:r w:rsidRPr="00DE185B">
        <w:rPr>
          <w:rFonts w:ascii="Arial" w:hAnsi="Arial" w:cs="Arial"/>
          <w:color w:val="33475B"/>
          <w:sz w:val="24"/>
          <w:szCs w:val="24"/>
        </w:rPr>
        <w:t>url</w:t>
      </w:r>
      <w:proofErr w:type="spellEnd"/>
      <w:r w:rsidRPr="00DE185B">
        <w:rPr>
          <w:rFonts w:ascii="Arial" w:hAnsi="Arial" w:cs="Arial"/>
          <w:color w:val="33475B"/>
          <w:sz w:val="24"/>
          <w:szCs w:val="24"/>
        </w:rPr>
        <w:t>. Click the social media share buttons to connect with your friends and family.</w:t>
      </w:r>
      <w:r w:rsidRPr="00DE185B">
        <w:rPr>
          <w:rFonts w:ascii="Arial" w:hAnsi="Arial" w:cs="Arial"/>
          <w:sz w:val="24"/>
          <w:szCs w:val="24"/>
        </w:rPr>
        <w:t xml:space="preserve"> </w:t>
      </w:r>
      <w:r w:rsidRPr="00DE185B">
        <w:rPr>
          <w:rFonts w:ascii="Arial" w:hAnsi="Arial" w:cs="Arial"/>
          <w:sz w:val="24"/>
          <w:szCs w:val="24"/>
        </w:rPr>
        <w:br/>
      </w:r>
    </w:p>
    <w:p w14:paraId="75C02E0E"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Download your sponsorship page QR.</w:t>
      </w:r>
      <w:r w:rsidRPr="00DE185B">
        <w:rPr>
          <w:rFonts w:ascii="Arial" w:hAnsi="Arial" w:cs="Arial"/>
          <w:sz w:val="24"/>
          <w:szCs w:val="24"/>
        </w:rPr>
        <w:t xml:space="preserve"> </w:t>
      </w:r>
      <w:r w:rsidRPr="00DE185B">
        <w:rPr>
          <w:rFonts w:ascii="Arial" w:hAnsi="Arial" w:cs="Arial"/>
          <w:sz w:val="24"/>
          <w:szCs w:val="24"/>
        </w:rPr>
        <w:br/>
      </w:r>
    </w:p>
    <w:p w14:paraId="68B3C865" w14:textId="77777777" w:rsidR="00AB6365" w:rsidRPr="00DE185B" w:rsidRDefault="00AB6365" w:rsidP="00AB6365">
      <w:pPr>
        <w:pStyle w:val="ListParagraph"/>
        <w:numPr>
          <w:ilvl w:val="0"/>
          <w:numId w:val="1"/>
        </w:numPr>
        <w:spacing w:line="276" w:lineRule="auto"/>
        <w:rPr>
          <w:rFonts w:ascii="Arial" w:hAnsi="Arial" w:cs="Arial"/>
          <w:sz w:val="24"/>
          <w:szCs w:val="24"/>
        </w:rPr>
      </w:pPr>
      <w:r w:rsidRPr="00DE185B">
        <w:rPr>
          <w:rFonts w:ascii="Arial" w:hAnsi="Arial" w:cs="Arial"/>
          <w:color w:val="33475B"/>
          <w:sz w:val="24"/>
          <w:szCs w:val="24"/>
        </w:rPr>
        <w:t>Thank you for creating your sponsor page and do have some fun entering this event.</w:t>
      </w:r>
    </w:p>
    <w:p w14:paraId="541BA787" w14:textId="77777777" w:rsidR="00AB6365" w:rsidRPr="00DE185B" w:rsidRDefault="00AB6365" w:rsidP="00AB6365">
      <w:pPr>
        <w:spacing w:line="276" w:lineRule="auto"/>
        <w:ind w:left="360"/>
        <w:rPr>
          <w:rFonts w:ascii="Arial" w:hAnsi="Arial" w:cs="Arial"/>
          <w:sz w:val="24"/>
          <w:szCs w:val="24"/>
        </w:rPr>
      </w:pPr>
      <w:r w:rsidRPr="00DE185B">
        <w:rPr>
          <w:rFonts w:ascii="Arial" w:eastAsiaTheme="minorHAnsi" w:hAnsi="Arial" w:cs="Arial"/>
          <w:sz w:val="24"/>
          <w:szCs w:val="24"/>
          <w:lang w:eastAsia="en-GB"/>
        </w:rPr>
        <w:t>   </w:t>
      </w:r>
    </w:p>
    <w:p w14:paraId="43F6C1E8" w14:textId="77777777" w:rsidR="00AB6365" w:rsidRPr="00150D6A" w:rsidRDefault="00AB6365" w:rsidP="00AB6365">
      <w:pPr>
        <w:pStyle w:val="ListParagraph"/>
        <w:numPr>
          <w:ilvl w:val="0"/>
          <w:numId w:val="1"/>
        </w:numPr>
        <w:spacing w:line="276" w:lineRule="auto"/>
        <w:ind w:left="426" w:hanging="426"/>
        <w:rPr>
          <w:rFonts w:ascii="Verdana" w:eastAsiaTheme="minorHAnsi" w:hAnsi="Verdana" w:cs="Calibri"/>
          <w:lang w:eastAsia="en-GB"/>
        </w:rPr>
      </w:pPr>
      <w:r w:rsidRPr="00150D6A">
        <w:rPr>
          <w:rFonts w:ascii="Arial" w:eastAsiaTheme="minorHAnsi" w:hAnsi="Arial" w:cs="Arial"/>
          <w:sz w:val="24"/>
          <w:szCs w:val="24"/>
          <w:lang w:eastAsia="en-GB"/>
        </w:rPr>
        <w:t>To Preview your page - Choose the red 'My Account' button at top of screen, from Menu select 'My Campaigns'. Drag the campaign details to the right and an orange 'View Project Page' will show. When happy with text and images click back to see the previous window of Ready to submit? Then press Submit button. This will activate the donation button and the campaign will be live. An email will be sent confirming this.</w:t>
      </w:r>
    </w:p>
    <w:p w14:paraId="6C79AF47" w14:textId="77777777" w:rsidR="00AB6365" w:rsidRPr="00361560" w:rsidRDefault="00AB6365" w:rsidP="00AB6365">
      <w:pPr>
        <w:rPr>
          <w:rFonts w:ascii="Calibri" w:eastAsiaTheme="minorHAnsi" w:hAnsi="Calibri" w:cs="Calibri"/>
          <w:sz w:val="22"/>
          <w:szCs w:val="22"/>
          <w:lang w:eastAsia="en-GB"/>
        </w:rPr>
      </w:pPr>
    </w:p>
    <w:p w14:paraId="13463A5F" w14:textId="77777777" w:rsidR="00AB6365" w:rsidRPr="0003695E" w:rsidRDefault="00AB6365" w:rsidP="00AB6365">
      <w:pPr>
        <w:rPr>
          <w:rFonts w:ascii="Arial" w:hAnsi="Arial" w:cs="Arial"/>
          <w:snapToGrid w:val="0"/>
          <w:sz w:val="24"/>
        </w:rPr>
      </w:pPr>
      <w:r>
        <w:rPr>
          <w:noProof/>
        </w:rPr>
        <mc:AlternateContent>
          <mc:Choice Requires="wps">
            <w:drawing>
              <wp:anchor distT="0" distB="0" distL="114300" distR="114300" simplePos="0" relativeHeight="251659264" behindDoc="0" locked="0" layoutInCell="1" allowOverlap="1" wp14:anchorId="78E68894" wp14:editId="3F128BB4">
                <wp:simplePos x="0" y="0"/>
                <wp:positionH relativeFrom="column">
                  <wp:posOffset>1765935</wp:posOffset>
                </wp:positionH>
                <wp:positionV relativeFrom="paragraph">
                  <wp:posOffset>8794115</wp:posOffset>
                </wp:positionV>
                <wp:extent cx="2809240" cy="443230"/>
                <wp:effectExtent l="13335" t="12065" r="63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443230"/>
                        </a:xfrm>
                        <a:prstGeom prst="rect">
                          <a:avLst/>
                        </a:prstGeom>
                        <a:solidFill>
                          <a:srgbClr val="FFFFFF"/>
                        </a:solidFill>
                        <a:ln w="9525">
                          <a:solidFill>
                            <a:srgbClr val="000000"/>
                          </a:solidFill>
                          <a:miter lim="800000"/>
                          <a:headEnd/>
                          <a:tailEnd/>
                        </a:ln>
                      </wps:spPr>
                      <wps:txbx>
                        <w:txbxContent>
                          <w:p w14:paraId="51F9D5F1" w14:textId="77777777" w:rsidR="00AB6365" w:rsidRPr="001A3680" w:rsidRDefault="00AB6365" w:rsidP="00AB6365">
                            <w:pPr>
                              <w:pStyle w:val="Heading2"/>
                              <w:rPr>
                                <w:rFonts w:ascii="Arial" w:hAnsi="Arial" w:cs="Arial"/>
                                <w:color w:val="808080"/>
                                <w:sz w:val="24"/>
                                <w:szCs w:val="24"/>
                              </w:rPr>
                            </w:pPr>
                            <w:r w:rsidRPr="001A3680">
                              <w:rPr>
                                <w:rFonts w:ascii="Arial" w:hAnsi="Arial" w:cs="Arial"/>
                                <w:color w:val="808080"/>
                                <w:sz w:val="24"/>
                                <w:szCs w:val="24"/>
                              </w:rPr>
                              <w:t>Rotary Club of Banstead Trust Fund</w:t>
                            </w:r>
                          </w:p>
                          <w:p w14:paraId="78915C0F" w14:textId="77777777" w:rsidR="00AB6365" w:rsidRPr="001A3680" w:rsidRDefault="00AB6365" w:rsidP="00AB6365">
                            <w:pPr>
                              <w:pStyle w:val="Heading2"/>
                              <w:rPr>
                                <w:color w:val="808080"/>
                                <w:sz w:val="24"/>
                                <w:szCs w:val="24"/>
                              </w:rPr>
                            </w:pPr>
                            <w:r w:rsidRPr="001A3680">
                              <w:rPr>
                                <w:rFonts w:ascii="Arial" w:hAnsi="Arial" w:cs="Arial"/>
                                <w:color w:val="808080"/>
                                <w:sz w:val="24"/>
                                <w:szCs w:val="24"/>
                              </w:rPr>
                              <w:t>Reg. Charity No.  1029532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8894" id="Text Box 2" o:spid="_x0000_s1027" type="#_x0000_t202" style="position:absolute;margin-left:139.05pt;margin-top:692.45pt;width:221.2pt;height:34.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">
                <v:textbox>
                  <w:txbxContent>
                    <w:p w14:paraId="51F9D5F1" w14:textId="77777777" w:rsidR="00AB6365" w:rsidRPr="001A3680" w:rsidRDefault="00AB6365" w:rsidP="00AB6365">
                      <w:pPr>
                        <w:pStyle w:val="Heading2"/>
                        <w:rPr>
                          <w:rFonts w:ascii="Arial" w:hAnsi="Arial" w:cs="Arial"/>
                          <w:color w:val="808080"/>
                          <w:sz w:val="24"/>
                          <w:szCs w:val="24"/>
                        </w:rPr>
                      </w:pPr>
                      <w:r w:rsidRPr="001A3680">
                        <w:rPr>
                          <w:rFonts w:ascii="Arial" w:hAnsi="Arial" w:cs="Arial"/>
                          <w:color w:val="808080"/>
                          <w:sz w:val="24"/>
                          <w:szCs w:val="24"/>
                        </w:rPr>
                        <w:t>Rotary Club of Banstead Trust Fund</w:t>
                      </w:r>
                    </w:p>
                    <w:p w14:paraId="78915C0F" w14:textId="77777777" w:rsidR="00AB6365" w:rsidRPr="001A3680" w:rsidRDefault="00AB6365" w:rsidP="00AB6365">
                      <w:pPr>
                        <w:pStyle w:val="Heading2"/>
                        <w:rPr>
                          <w:color w:val="808080"/>
                          <w:sz w:val="24"/>
                          <w:szCs w:val="24"/>
                        </w:rPr>
                      </w:pPr>
                      <w:r w:rsidRPr="001A3680">
                        <w:rPr>
                          <w:rFonts w:ascii="Arial" w:hAnsi="Arial" w:cs="Arial"/>
                          <w:color w:val="808080"/>
                          <w:sz w:val="24"/>
                          <w:szCs w:val="24"/>
                        </w:rPr>
                        <w:t>Reg. Charity No.  1029532</w:t>
                      </w:r>
                    </w:p>
                  </w:txbxContent>
                </v:textbox>
                <w10:wrap type="square"/>
              </v:shape>
            </w:pict>
          </mc:Fallback>
        </mc:AlternateContent>
      </w:r>
    </w:p>
    <w:p w14:paraId="5D1E3AE8" w14:textId="77777777" w:rsidR="00512F64" w:rsidRDefault="00512F64"/>
    <w:sectPr w:rsidR="00512F64" w:rsidSect="00AB636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917B7"/>
    <w:multiLevelType w:val="hybridMultilevel"/>
    <w:tmpl w:val="63D8B944"/>
    <w:lvl w:ilvl="0" w:tplc="5754C522">
      <w:start w:val="1"/>
      <w:numFmt w:val="decimal"/>
      <w:lvlText w:val="%1."/>
      <w:lvlJc w:val="left"/>
      <w:pPr>
        <w:ind w:left="720" w:hanging="360"/>
      </w:pPr>
      <w:rPr>
        <w:rFonts w:hint="default"/>
        <w:color w:val="3347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07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65"/>
    <w:rsid w:val="00027B49"/>
    <w:rsid w:val="00357278"/>
    <w:rsid w:val="00512F64"/>
    <w:rsid w:val="00AB6365"/>
    <w:rsid w:val="00E74117"/>
    <w:rsid w:val="00F2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6350"/>
  <w15:chartTrackingRefBased/>
  <w15:docId w15:val="{6669372B-9990-4D46-A7DE-03607F20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6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B63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AB63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63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63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63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63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3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3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3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3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sid w:val="00AB63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63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63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63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6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365"/>
    <w:rPr>
      <w:rFonts w:eastAsiaTheme="majorEastAsia" w:cstheme="majorBidi"/>
      <w:color w:val="272727" w:themeColor="text1" w:themeTint="D8"/>
    </w:rPr>
  </w:style>
  <w:style w:type="paragraph" w:styleId="Title">
    <w:name w:val="Title"/>
    <w:basedOn w:val="Normal"/>
    <w:next w:val="Normal"/>
    <w:link w:val="TitleChar"/>
    <w:uiPriority w:val="10"/>
    <w:qFormat/>
    <w:rsid w:val="00AB63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365"/>
    <w:pPr>
      <w:spacing w:before="160"/>
      <w:jc w:val="center"/>
    </w:pPr>
    <w:rPr>
      <w:i/>
      <w:iCs/>
      <w:color w:val="404040" w:themeColor="text1" w:themeTint="BF"/>
    </w:rPr>
  </w:style>
  <w:style w:type="character" w:customStyle="1" w:styleId="QuoteChar">
    <w:name w:val="Quote Char"/>
    <w:basedOn w:val="DefaultParagraphFont"/>
    <w:link w:val="Quote"/>
    <w:uiPriority w:val="29"/>
    <w:rsid w:val="00AB6365"/>
    <w:rPr>
      <w:i/>
      <w:iCs/>
      <w:color w:val="404040" w:themeColor="text1" w:themeTint="BF"/>
    </w:rPr>
  </w:style>
  <w:style w:type="paragraph" w:styleId="ListParagraph">
    <w:name w:val="List Paragraph"/>
    <w:basedOn w:val="Normal"/>
    <w:uiPriority w:val="34"/>
    <w:qFormat/>
    <w:rsid w:val="00AB6365"/>
    <w:pPr>
      <w:ind w:left="720"/>
      <w:contextualSpacing/>
    </w:pPr>
  </w:style>
  <w:style w:type="character" w:styleId="IntenseEmphasis">
    <w:name w:val="Intense Emphasis"/>
    <w:basedOn w:val="DefaultParagraphFont"/>
    <w:uiPriority w:val="21"/>
    <w:qFormat/>
    <w:rsid w:val="00AB6365"/>
    <w:rPr>
      <w:i/>
      <w:iCs/>
      <w:color w:val="2F5496" w:themeColor="accent1" w:themeShade="BF"/>
    </w:rPr>
  </w:style>
  <w:style w:type="paragraph" w:styleId="IntenseQuote">
    <w:name w:val="Intense Quote"/>
    <w:basedOn w:val="Normal"/>
    <w:next w:val="Normal"/>
    <w:link w:val="IntenseQuoteChar"/>
    <w:uiPriority w:val="30"/>
    <w:qFormat/>
    <w:rsid w:val="00AB6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6365"/>
    <w:rPr>
      <w:i/>
      <w:iCs/>
      <w:color w:val="2F5496" w:themeColor="accent1" w:themeShade="BF"/>
    </w:rPr>
  </w:style>
  <w:style w:type="character" w:styleId="IntenseReference">
    <w:name w:val="Intense Reference"/>
    <w:basedOn w:val="DefaultParagraphFont"/>
    <w:uiPriority w:val="32"/>
    <w:qFormat/>
    <w:rsid w:val="00AB6365"/>
    <w:rPr>
      <w:b/>
      <w:bCs/>
      <w:smallCaps/>
      <w:color w:val="2F5496" w:themeColor="accent1" w:themeShade="BF"/>
      <w:spacing w:val="5"/>
    </w:rPr>
  </w:style>
  <w:style w:type="character" w:styleId="Hyperlink">
    <w:name w:val="Hyperlink"/>
    <w:rsid w:val="00AB6365"/>
    <w:rPr>
      <w:color w:val="0000FF"/>
      <w:u w:val="single"/>
    </w:rPr>
  </w:style>
  <w:style w:type="paragraph" w:styleId="NormalWeb">
    <w:name w:val="Normal (Web)"/>
    <w:basedOn w:val="Normal"/>
    <w:uiPriority w:val="99"/>
    <w:unhideWhenUsed/>
    <w:rsid w:val="00AB6365"/>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02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 la Perrelle</dc:creator>
  <cp:keywords/>
  <dc:description/>
  <cp:lastModifiedBy>Roger de la Perrelle</cp:lastModifiedBy>
  <cp:revision>3</cp:revision>
  <dcterms:created xsi:type="dcterms:W3CDTF">2025-01-11T17:07:00Z</dcterms:created>
  <dcterms:modified xsi:type="dcterms:W3CDTF">2025-01-11T17:25:00Z</dcterms:modified>
</cp:coreProperties>
</file>